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12"/>
          <w:szCs w:val="12"/>
        </w:rPr>
      </w:pPr>
      <w:r w:rsidDel="00000000" w:rsidR="00000000" w:rsidRPr="00000000">
        <w:rPr>
          <w:rtl w:val="0"/>
        </w:rPr>
      </w:r>
    </w:p>
    <w:tbl>
      <w:tblPr>
        <w:tblStyle w:val="Table1"/>
        <w:tblW w:w="15705.0" w:type="dxa"/>
        <w:jc w:val="left"/>
        <w:tblInd w:w="0.0" w:type="pct"/>
        <w:tblLayout w:type="fixed"/>
        <w:tblLook w:val="0600"/>
      </w:tblPr>
      <w:tblGrid>
        <w:gridCol w:w="3255"/>
        <w:gridCol w:w="12450"/>
        <w:tblGridChange w:id="0">
          <w:tblGrid>
            <w:gridCol w:w="3255"/>
            <w:gridCol w:w="12450"/>
          </w:tblGrid>
        </w:tblGridChange>
      </w:tblGrid>
      <w:tr>
        <w:trPr>
          <w:trHeight w:val="1020" w:hRule="atLeast"/>
        </w:trPr>
        <w:tc>
          <w:tcPr>
            <w:shd w:fill="auto" w:val="clear"/>
            <w:tcMar>
              <w:top w:w="0.0" w:type="dxa"/>
              <w:left w:w="0.0" w:type="dxa"/>
              <w:bottom w:w="0.0" w:type="dxa"/>
              <w:right w:w="0.0" w:type="dxa"/>
            </w:tcMar>
            <w:vAlign w:val="center"/>
          </w:tcPr>
          <w:p w:rsidR="00000000" w:rsidDel="00000000" w:rsidP="00000000" w:rsidRDefault="00000000" w:rsidRPr="00000000" w14:paraId="00000001">
            <w:pPr>
              <w:spacing w:line="240" w:lineRule="auto"/>
              <w:jc w:val="center"/>
              <w:rPr>
                <w:b w:val="1"/>
                <w:sz w:val="32"/>
                <w:szCs w:val="32"/>
              </w:rPr>
            </w:pPr>
            <w:r w:rsidDel="00000000" w:rsidR="00000000" w:rsidRPr="00000000">
              <w:rPr>
                <w:b w:val="1"/>
                <w:sz w:val="32"/>
                <w:szCs w:val="32"/>
              </w:rPr>
              <w:drawing>
                <wp:inline distB="114300" distT="114300" distL="114300" distR="114300">
                  <wp:extent cx="863963" cy="8639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63963" cy="863963"/>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02">
            <w:pPr>
              <w:spacing w:after="200" w:line="240" w:lineRule="auto"/>
              <w:jc w:val="center"/>
              <w:rPr>
                <w:b w:val="1"/>
                <w:sz w:val="28"/>
                <w:szCs w:val="28"/>
              </w:rPr>
            </w:pPr>
            <w:r w:rsidDel="00000000" w:rsidR="00000000" w:rsidRPr="00000000">
              <w:rPr>
                <w:b w:val="1"/>
                <w:sz w:val="28"/>
                <w:szCs w:val="28"/>
                <w:rtl w:val="0"/>
              </w:rPr>
              <w:t xml:space="preserve">ESCOLA MUNICIPAL DE ENSINO FUNDAMENTAL MONTE CARLO</w:t>
            </w:r>
          </w:p>
          <w:p w:rsidR="00000000" w:rsidDel="00000000" w:rsidP="00000000" w:rsidRDefault="00000000" w:rsidRPr="00000000" w14:paraId="00000003">
            <w:pPr>
              <w:spacing w:line="240" w:lineRule="auto"/>
              <w:jc w:val="center"/>
              <w:rPr>
                <w:b w:val="1"/>
                <w:sz w:val="32"/>
                <w:szCs w:val="32"/>
              </w:rPr>
            </w:pPr>
            <w:r w:rsidDel="00000000" w:rsidR="00000000" w:rsidRPr="00000000">
              <w:rPr>
                <w:b w:val="1"/>
                <w:sz w:val="32"/>
                <w:szCs w:val="32"/>
                <w:rtl w:val="0"/>
              </w:rPr>
              <w:t xml:space="preserve">PLANEJAMENTO ESCOLAR 2018</w:t>
            </w:r>
          </w:p>
        </w:tc>
      </w:tr>
    </w:tbl>
    <w:p w:rsidR="00000000" w:rsidDel="00000000" w:rsidP="00000000" w:rsidRDefault="00000000" w:rsidRPr="00000000" w14:paraId="00000004">
      <w:pPr>
        <w:spacing w:line="360" w:lineRule="auto"/>
        <w:ind w:firstLine="720"/>
        <w:jc w:val="left"/>
        <w:rPr/>
      </w:pPr>
      <w:r w:rsidDel="00000000" w:rsidR="00000000" w:rsidRPr="00000000">
        <w:rPr>
          <w:rtl w:val="0"/>
        </w:rPr>
      </w:r>
    </w:p>
    <w:tbl>
      <w:tblPr>
        <w:tblStyle w:val="Table2"/>
        <w:tblW w:w="157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7560"/>
        <w:gridCol w:w="7470"/>
        <w:tblGridChange w:id="0">
          <w:tblGrid>
            <w:gridCol w:w="675"/>
            <w:gridCol w:w="7560"/>
            <w:gridCol w:w="7470"/>
          </w:tblGrid>
        </w:tblGridChange>
      </w:tblGrid>
      <w:tr>
        <w:trPr>
          <w:trHeight w:val="420" w:hRule="atLeast"/>
        </w:trPr>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ind w:firstLine="720"/>
              <w:jc w:val="center"/>
              <w:rPr>
                <w:b w:val="1"/>
                <w:sz w:val="26"/>
                <w:szCs w:val="26"/>
              </w:rPr>
            </w:pPr>
            <w:r w:rsidDel="00000000" w:rsidR="00000000" w:rsidRPr="00000000">
              <w:rPr>
                <w:b w:val="1"/>
                <w:sz w:val="26"/>
                <w:szCs w:val="26"/>
                <w:rtl w:val="0"/>
              </w:rPr>
              <w:t xml:space="preserve">INFORMÁTICA - 8º ano</w:t>
            </w:r>
          </w:p>
          <w:p w:rsidR="00000000" w:rsidDel="00000000" w:rsidP="00000000" w:rsidRDefault="00000000" w:rsidRPr="00000000" w14:paraId="00000007">
            <w:pPr>
              <w:spacing w:line="240" w:lineRule="auto"/>
              <w:ind w:firstLine="720"/>
              <w:jc w:val="center"/>
              <w:rPr>
                <w:b w:val="1"/>
              </w:rPr>
            </w:pPr>
            <w:r w:rsidDel="00000000" w:rsidR="00000000" w:rsidRPr="00000000">
              <w:rPr>
                <w:rtl w:val="0"/>
              </w:rPr>
              <w:t xml:space="preserve">Professor Rodrigo de Lima Marumo - 8º A, B, C, D, E, F, G</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Bim.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Conteúdos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Habilidades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1º</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1.Gerações de computadores (Resumo), 2.Sistema Operacional Windows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Introdução ao S.O Windows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2.1Área de Trabalho</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2.2 Temas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2.3 Área de trabalho</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2.4 Proteção de tela</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2.5 Aparência</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2.6 Configurações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2.7 Barra de Tarefas (Configuração)</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2.8. Bloquear barra de tarefas, ocultar, mudar de local.</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2.9 Agrupar botões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2.10 Mouse, opções de ponteiro</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2.11 Data e Hora Configurações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Compreender que os computadores passaram por um processo evolutivo tanto no que se refere a software como hardware.</w:t>
            </w:r>
          </w:p>
          <w:p w:rsidR="00000000" w:rsidDel="00000000" w:rsidP="00000000" w:rsidRDefault="00000000" w:rsidRPr="00000000" w14:paraId="0000001B">
            <w:pPr>
              <w:widowControl w:val="0"/>
              <w:spacing w:line="240" w:lineRule="auto"/>
              <w:rPr/>
            </w:pPr>
            <w:r w:rsidDel="00000000" w:rsidR="00000000" w:rsidRPr="00000000">
              <w:rPr>
                <w:rtl w:val="0"/>
              </w:rPr>
              <w:t xml:space="preserve">Estabelecer uma relação entre os computadores atuais e os seus antecessores.</w:t>
            </w:r>
          </w:p>
          <w:p w:rsidR="00000000" w:rsidDel="00000000" w:rsidP="00000000" w:rsidRDefault="00000000" w:rsidRPr="00000000" w14:paraId="0000001C">
            <w:pPr>
              <w:widowControl w:val="0"/>
              <w:spacing w:line="240" w:lineRule="auto"/>
              <w:rPr/>
            </w:pPr>
            <w:r w:rsidDel="00000000" w:rsidR="00000000" w:rsidRPr="00000000">
              <w:rPr>
                <w:rtl w:val="0"/>
              </w:rPr>
              <w:t xml:space="preserve">Reconhecer que os computadores atuais são uma evolução da tecnologia e que esta se encontra em constante evolução.</w:t>
            </w:r>
          </w:p>
          <w:p w:rsidR="00000000" w:rsidDel="00000000" w:rsidP="00000000" w:rsidRDefault="00000000" w:rsidRPr="00000000" w14:paraId="0000001D">
            <w:pPr>
              <w:widowControl w:val="0"/>
              <w:spacing w:line="240" w:lineRule="auto"/>
              <w:rPr/>
            </w:pP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rPr>
                <w:rtl w:val="0"/>
              </w:rPr>
              <w:t xml:space="preserve">Compreender o processo de configuração de vários itens de um sistema operacional.</w:t>
            </w:r>
          </w:p>
          <w:p w:rsidR="00000000" w:rsidDel="00000000" w:rsidP="00000000" w:rsidRDefault="00000000" w:rsidRPr="00000000" w14:paraId="0000001F">
            <w:pPr>
              <w:widowControl w:val="0"/>
              <w:spacing w:line="240" w:lineRule="auto"/>
              <w:rPr/>
            </w:pPr>
            <w:r w:rsidDel="00000000" w:rsidR="00000000" w:rsidRPr="00000000">
              <w:rPr>
                <w:rtl w:val="0"/>
              </w:rPr>
              <w:t xml:space="preserve">Conseguir configurar alguns itens do sistema operacional.</w:t>
            </w:r>
          </w:p>
          <w:p w:rsidR="00000000" w:rsidDel="00000000" w:rsidP="00000000" w:rsidRDefault="00000000" w:rsidRPr="00000000" w14:paraId="00000020">
            <w:pPr>
              <w:widowControl w:val="0"/>
              <w:spacing w:line="240" w:lineRule="auto"/>
              <w:rPr/>
            </w:pPr>
            <w:r w:rsidDel="00000000" w:rsidR="00000000" w:rsidRPr="00000000">
              <w:rPr>
                <w:rtl w:val="0"/>
              </w:rPr>
              <w:t xml:space="preserve">Reconhecer que ele pode deixar o sistema no formato ideal ao seu modo de trabalho.</w:t>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t xml:space="preserve">Compreender o funcionamento básico do S.O Windows no que tange à sua configuração da área de trabalho, proteção de tela, barra de tarefas, mouse e alterações de data e hora do sistema.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 w:lineRule="auto"/>
              <w:jc w:val="center"/>
              <w:rPr>
                <w:b w:val="1"/>
              </w:rPr>
            </w:pPr>
            <w:r w:rsidDel="00000000" w:rsidR="00000000" w:rsidRPr="00000000">
              <w:rPr>
                <w:b w:val="1"/>
                <w:rtl w:val="0"/>
              </w:rPr>
              <w:t xml:space="preserve">2º</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3. Funcionamento do Computador</w:t>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t xml:space="preserve">3.1    </w:t>
              <w:tab/>
              <w:t xml:space="preserve">Computador (Esquema do processamento das informações)</w:t>
            </w:r>
          </w:p>
          <w:p w:rsidR="00000000" w:rsidDel="00000000" w:rsidP="00000000" w:rsidRDefault="00000000" w:rsidRPr="00000000" w14:paraId="00000027">
            <w:pPr>
              <w:widowControl w:val="0"/>
              <w:spacing w:line="240" w:lineRule="auto"/>
              <w:rPr/>
            </w:pPr>
            <w:r w:rsidDel="00000000" w:rsidR="00000000" w:rsidRPr="00000000">
              <w:rPr>
                <w:rtl w:val="0"/>
              </w:rPr>
              <w:t xml:space="preserve">3.2    </w:t>
              <w:tab/>
              <w:t xml:space="preserve">Tipos de Microcomputadores</w:t>
            </w:r>
          </w:p>
          <w:p w:rsidR="00000000" w:rsidDel="00000000" w:rsidP="00000000" w:rsidRDefault="00000000" w:rsidRPr="00000000" w14:paraId="00000028">
            <w:pPr>
              <w:widowControl w:val="0"/>
              <w:spacing w:line="240" w:lineRule="auto"/>
              <w:rPr/>
            </w:pPr>
            <w:r w:rsidDel="00000000" w:rsidR="00000000" w:rsidRPr="00000000">
              <w:rPr>
                <w:rtl w:val="0"/>
              </w:rPr>
              <w:t xml:space="preserve">3.3     </w:t>
              <w:tab/>
              <w:t xml:space="preserve">Por dentro do Gabinete. Componentes</w:t>
            </w:r>
          </w:p>
          <w:p w:rsidR="00000000" w:rsidDel="00000000" w:rsidP="00000000" w:rsidRDefault="00000000" w:rsidRPr="00000000" w14:paraId="00000029">
            <w:pPr>
              <w:widowControl w:val="0"/>
              <w:spacing w:line="240" w:lineRule="auto"/>
              <w:rPr/>
            </w:pPr>
            <w:r w:rsidDel="00000000" w:rsidR="00000000" w:rsidRPr="00000000">
              <w:rPr>
                <w:rtl w:val="0"/>
              </w:rPr>
              <w:t xml:space="preserve">3.4    </w:t>
              <w:tab/>
              <w:t xml:space="preserve">Processador</w:t>
            </w:r>
          </w:p>
          <w:p w:rsidR="00000000" w:rsidDel="00000000" w:rsidP="00000000" w:rsidRDefault="00000000" w:rsidRPr="00000000" w14:paraId="0000002A">
            <w:pPr>
              <w:widowControl w:val="0"/>
              <w:spacing w:line="240" w:lineRule="auto"/>
              <w:rPr/>
            </w:pPr>
            <w:r w:rsidDel="00000000" w:rsidR="00000000" w:rsidRPr="00000000">
              <w:rPr>
                <w:rtl w:val="0"/>
              </w:rPr>
              <w:t xml:space="preserve">3.5    </w:t>
              <w:tab/>
              <w:t xml:space="preserve">Placa Mãe</w:t>
            </w:r>
          </w:p>
          <w:p w:rsidR="00000000" w:rsidDel="00000000" w:rsidP="00000000" w:rsidRDefault="00000000" w:rsidRPr="00000000" w14:paraId="0000002B">
            <w:pPr>
              <w:widowControl w:val="0"/>
              <w:spacing w:line="240" w:lineRule="auto"/>
              <w:rPr/>
            </w:pPr>
            <w:r w:rsidDel="00000000" w:rsidR="00000000" w:rsidRPr="00000000">
              <w:rPr>
                <w:rtl w:val="0"/>
              </w:rPr>
              <w:t xml:space="preserve">3.6    </w:t>
              <w:tab/>
              <w:t xml:space="preserve">Memória</w:t>
            </w:r>
          </w:p>
          <w:p w:rsidR="00000000" w:rsidDel="00000000" w:rsidP="00000000" w:rsidRDefault="00000000" w:rsidRPr="00000000" w14:paraId="0000002C">
            <w:pPr>
              <w:widowControl w:val="0"/>
              <w:spacing w:line="240" w:lineRule="auto"/>
              <w:rPr/>
            </w:pPr>
            <w:r w:rsidDel="00000000" w:rsidR="00000000" w:rsidRPr="00000000">
              <w:rPr>
                <w:rtl w:val="0"/>
              </w:rPr>
              <w:t xml:space="preserve">3.7    </w:t>
              <w:tab/>
              <w:t xml:space="preserve">Fonte de Alimentação</w:t>
            </w:r>
          </w:p>
          <w:p w:rsidR="00000000" w:rsidDel="00000000" w:rsidP="00000000" w:rsidRDefault="00000000" w:rsidRPr="00000000" w14:paraId="0000002D">
            <w:pPr>
              <w:widowControl w:val="0"/>
              <w:spacing w:line="240" w:lineRule="auto"/>
              <w:rPr/>
            </w:pPr>
            <w:r w:rsidDel="00000000" w:rsidR="00000000" w:rsidRPr="00000000">
              <w:rPr>
                <w:rtl w:val="0"/>
              </w:rPr>
              <w:t xml:space="preserve">3.8    </w:t>
              <w:tab/>
              <w:t xml:space="preserve">Cabos</w:t>
            </w:r>
          </w:p>
          <w:p w:rsidR="00000000" w:rsidDel="00000000" w:rsidP="00000000" w:rsidRDefault="00000000" w:rsidRPr="00000000" w14:paraId="0000002E">
            <w:pPr>
              <w:widowControl w:val="0"/>
              <w:spacing w:line="240" w:lineRule="auto"/>
              <w:rPr/>
            </w:pPr>
            <w:r w:rsidDel="00000000" w:rsidR="00000000" w:rsidRPr="00000000">
              <w:rPr>
                <w:rtl w:val="0"/>
              </w:rPr>
              <w:t xml:space="preserve">3.9    </w:t>
              <w:tab/>
              <w:t xml:space="preserve">Dispositivos de Armazenamento</w:t>
            </w:r>
          </w:p>
          <w:p w:rsidR="00000000" w:rsidDel="00000000" w:rsidP="00000000" w:rsidRDefault="00000000" w:rsidRPr="00000000" w14:paraId="0000002F">
            <w:pPr>
              <w:widowControl w:val="0"/>
              <w:spacing w:line="240" w:lineRule="auto"/>
              <w:rPr/>
            </w:pPr>
            <w:r w:rsidDel="00000000" w:rsidR="00000000" w:rsidRPr="00000000">
              <w:rPr>
                <w:rtl w:val="0"/>
              </w:rPr>
              <w:t xml:space="preserve">3.10 Disco Rígido</w:t>
            </w:r>
          </w:p>
          <w:p w:rsidR="00000000" w:rsidDel="00000000" w:rsidP="00000000" w:rsidRDefault="00000000" w:rsidRPr="00000000" w14:paraId="00000030">
            <w:pPr>
              <w:widowControl w:val="0"/>
              <w:spacing w:line="240" w:lineRule="auto"/>
              <w:rPr/>
            </w:pPr>
            <w:r w:rsidDel="00000000" w:rsidR="00000000" w:rsidRPr="00000000">
              <w:rPr>
                <w:rtl w:val="0"/>
              </w:rPr>
              <w:t xml:space="preserve">3.11    </w:t>
              <w:tab/>
              <w:t xml:space="preserve">Cartão de memória</w:t>
            </w:r>
          </w:p>
          <w:p w:rsidR="00000000" w:rsidDel="00000000" w:rsidP="00000000" w:rsidRDefault="00000000" w:rsidRPr="00000000" w14:paraId="00000031">
            <w:pPr>
              <w:widowControl w:val="0"/>
              <w:spacing w:line="240" w:lineRule="auto"/>
              <w:rPr/>
            </w:pPr>
            <w:r w:rsidDel="00000000" w:rsidR="00000000" w:rsidRPr="00000000">
              <w:rPr>
                <w:rtl w:val="0"/>
              </w:rPr>
              <w:t xml:space="preserve">3.12 Pen Drive</w:t>
            </w:r>
          </w:p>
          <w:p w:rsidR="00000000" w:rsidDel="00000000" w:rsidP="00000000" w:rsidRDefault="00000000" w:rsidRPr="00000000" w14:paraId="00000032">
            <w:pPr>
              <w:widowControl w:val="0"/>
              <w:spacing w:line="240" w:lineRule="auto"/>
              <w:rPr/>
            </w:pPr>
            <w:r w:rsidDel="00000000" w:rsidR="00000000" w:rsidRPr="00000000">
              <w:rPr>
                <w:rtl w:val="0"/>
              </w:rPr>
              <w:t xml:space="preserve">3.13 Portas de Entrada e saída</w:t>
            </w:r>
          </w:p>
          <w:p w:rsidR="00000000" w:rsidDel="00000000" w:rsidP="00000000" w:rsidRDefault="00000000" w:rsidRPr="00000000" w14:paraId="00000033">
            <w:pPr>
              <w:widowControl w:val="0"/>
              <w:spacing w:line="240" w:lineRule="auto"/>
              <w:rPr/>
            </w:pPr>
            <w:r w:rsidDel="00000000" w:rsidR="00000000" w:rsidRPr="00000000">
              <w:rPr>
                <w:rtl w:val="0"/>
              </w:rPr>
              <w:tab/>
              <w:t xml:space="preserve">Tudo atualizado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Compreender o funcionamento de um computador, sua estrutura física e lógica bem como o que é um Sistema Operacional e suas ferramentas.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Reconhecer o equipamento (placas, etc) e sua função e importância no sistema</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Reconhecer o que é um arquivo, como criá-lo, seu formato e o tamanho que ele ocupa.</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Reconhecer que os arquivos ocupam espaço em disco, quais são as unidades de medidas utilizadas na área de informática.</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line="240" w:lineRule="auto"/>
              <w:jc w:val="center"/>
              <w:rPr>
                <w:b w:val="1"/>
              </w:rPr>
            </w:pPr>
            <w:r w:rsidDel="00000000" w:rsidR="00000000" w:rsidRPr="00000000">
              <w:rPr>
                <w:b w:val="1"/>
                <w:rtl w:val="0"/>
              </w:rPr>
              <w:t xml:space="preserve">3º</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4.Tecnologia</w:t>
            </w:r>
          </w:p>
          <w:p w:rsidR="00000000" w:rsidDel="00000000" w:rsidP="00000000" w:rsidRDefault="00000000" w:rsidRPr="00000000" w14:paraId="0000003C">
            <w:pPr>
              <w:widowControl w:val="0"/>
              <w:spacing w:line="240" w:lineRule="auto"/>
              <w:rPr/>
            </w:pPr>
            <w:r w:rsidDel="00000000" w:rsidR="00000000" w:rsidRPr="00000000">
              <w:rPr>
                <w:rtl w:val="0"/>
              </w:rPr>
              <w:t xml:space="preserve">4.1 Oque é Cloud Computing</w:t>
            </w:r>
          </w:p>
          <w:p w:rsidR="00000000" w:rsidDel="00000000" w:rsidP="00000000" w:rsidRDefault="00000000" w:rsidRPr="00000000" w14:paraId="0000003D">
            <w:pPr>
              <w:widowControl w:val="0"/>
              <w:spacing w:line="240" w:lineRule="auto"/>
              <w:rPr/>
            </w:pPr>
            <w:r w:rsidDel="00000000" w:rsidR="00000000" w:rsidRPr="00000000">
              <w:rPr>
                <w:rtl w:val="0"/>
              </w:rPr>
              <w:t xml:space="preserve">4.2. Como funciona e suas Características</w:t>
            </w:r>
          </w:p>
          <w:p w:rsidR="00000000" w:rsidDel="00000000" w:rsidP="00000000" w:rsidRDefault="00000000" w:rsidRPr="00000000" w14:paraId="0000003E">
            <w:pPr>
              <w:widowControl w:val="0"/>
              <w:spacing w:line="240" w:lineRule="auto"/>
              <w:rPr/>
            </w:pPr>
            <w:r w:rsidDel="00000000" w:rsidR="00000000" w:rsidRPr="00000000">
              <w:rPr>
                <w:rtl w:val="0"/>
              </w:rPr>
              <w:t xml:space="preserve">4.3 Suas Vantagens e desvantagens</w:t>
            </w:r>
          </w:p>
          <w:p w:rsidR="00000000" w:rsidDel="00000000" w:rsidP="00000000" w:rsidRDefault="00000000" w:rsidRPr="00000000" w14:paraId="0000003F">
            <w:pPr>
              <w:widowControl w:val="0"/>
              <w:spacing w:line="240" w:lineRule="auto"/>
              <w:rPr/>
            </w:pPr>
            <w:r w:rsidDel="00000000" w:rsidR="00000000" w:rsidRPr="00000000">
              <w:rPr>
                <w:rtl w:val="0"/>
              </w:rPr>
              <w:t xml:space="preserve">4.4 Quais Empresas oferecem esse Serviço.</w:t>
            </w:r>
          </w:p>
          <w:p w:rsidR="00000000" w:rsidDel="00000000" w:rsidP="00000000" w:rsidRDefault="00000000" w:rsidRPr="00000000" w14:paraId="00000040">
            <w:pPr>
              <w:widowControl w:val="0"/>
              <w:spacing w:line="240" w:lineRule="auto"/>
              <w:rPr/>
            </w:pPr>
            <w:r w:rsidDel="00000000" w:rsidR="00000000" w:rsidRPr="00000000">
              <w:rPr>
                <w:rtl w:val="0"/>
              </w:rPr>
              <w:t xml:space="preserve">4.5 O que é Hacker e Cracker</w:t>
            </w:r>
          </w:p>
          <w:p w:rsidR="00000000" w:rsidDel="00000000" w:rsidP="00000000" w:rsidRDefault="00000000" w:rsidRPr="00000000" w14:paraId="00000041">
            <w:pPr>
              <w:widowControl w:val="0"/>
              <w:spacing w:line="240" w:lineRule="auto"/>
              <w:rPr/>
            </w:pPr>
            <w:r w:rsidDel="00000000" w:rsidR="00000000" w:rsidRPr="00000000">
              <w:rPr>
                <w:rtl w:val="0"/>
              </w:rPr>
              <w:t xml:space="preserve">4.6. Como trabalham</w:t>
            </w:r>
          </w:p>
          <w:p w:rsidR="00000000" w:rsidDel="00000000" w:rsidP="00000000" w:rsidRDefault="00000000" w:rsidRPr="00000000" w14:paraId="00000042">
            <w:pPr>
              <w:widowControl w:val="0"/>
              <w:spacing w:line="240" w:lineRule="auto"/>
              <w:rPr/>
            </w:pPr>
            <w:r w:rsidDel="00000000" w:rsidR="00000000" w:rsidRPr="00000000">
              <w:rPr>
                <w:rtl w:val="0"/>
              </w:rPr>
              <w:t xml:space="preserve">4.7 Evolução Processadores Intel</w:t>
            </w:r>
          </w:p>
          <w:p w:rsidR="00000000" w:rsidDel="00000000" w:rsidP="00000000" w:rsidRDefault="00000000" w:rsidRPr="00000000" w14:paraId="00000043">
            <w:pPr>
              <w:widowControl w:val="0"/>
              <w:spacing w:line="240" w:lineRule="auto"/>
              <w:rPr/>
            </w:pPr>
            <w:r w:rsidDel="00000000" w:rsidR="00000000" w:rsidRPr="00000000">
              <w:rPr>
                <w:rtl w:val="0"/>
              </w:rPr>
              <w:t xml:space="preserve">4.8 Suas Diferenças</w:t>
            </w:r>
          </w:p>
          <w:p w:rsidR="00000000" w:rsidDel="00000000" w:rsidP="00000000" w:rsidRDefault="00000000" w:rsidRPr="00000000" w14:paraId="00000044">
            <w:pPr>
              <w:widowControl w:val="0"/>
              <w:spacing w:line="240" w:lineRule="auto"/>
              <w:rPr/>
            </w:pPr>
            <w:r w:rsidDel="00000000" w:rsidR="00000000" w:rsidRPr="00000000">
              <w:rPr>
                <w:rtl w:val="0"/>
              </w:rPr>
              <w:t xml:space="preserve">4.9 Qual Importância dos Núcleos e Como os Novos processadores trabalham com a Placa Mãe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Entender sobre as novas tecnologias  suas vantagens e desvantagens.</w:t>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t xml:space="preserve">Compreender como funciona o processo de administração dos clientes que fazem a solicitação desse tipo de serviço.</w:t>
            </w:r>
          </w:p>
          <w:p w:rsidR="00000000" w:rsidDel="00000000" w:rsidP="00000000" w:rsidRDefault="00000000" w:rsidRPr="00000000" w14:paraId="00000048">
            <w:pPr>
              <w:widowControl w:val="0"/>
              <w:spacing w:line="240" w:lineRule="auto"/>
              <w:rPr/>
            </w:pPr>
            <w:r w:rsidDel="00000000" w:rsidR="00000000" w:rsidRPr="00000000">
              <w:rPr>
                <w:rtl w:val="0"/>
              </w:rPr>
              <w:t xml:space="preserve"> Quais Empresas trabalhão prestando este serviço  </w:t>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line="240" w:lineRule="auto"/>
              <w:jc w:val="center"/>
              <w:rPr>
                <w:b w:val="1"/>
              </w:rPr>
            </w:pPr>
            <w:r w:rsidDel="00000000" w:rsidR="00000000" w:rsidRPr="00000000">
              <w:rPr>
                <w:b w:val="1"/>
                <w:rtl w:val="0"/>
              </w:rPr>
              <w:t xml:space="preserve">4º</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5.    </w:t>
              <w:tab/>
              <w:t xml:space="preserve">Excel</w:t>
            </w:r>
          </w:p>
          <w:p w:rsidR="00000000" w:rsidDel="00000000" w:rsidP="00000000" w:rsidRDefault="00000000" w:rsidRPr="00000000" w14:paraId="0000004E">
            <w:pPr>
              <w:widowControl w:val="0"/>
              <w:spacing w:line="240" w:lineRule="auto"/>
              <w:rPr/>
            </w:pPr>
            <w:r w:rsidDel="00000000" w:rsidR="00000000" w:rsidRPr="00000000">
              <w:rPr>
                <w:rtl w:val="0"/>
              </w:rPr>
              <w:t xml:space="preserve">5.1.    </w:t>
              <w:tab/>
              <w:t xml:space="preserve">Apresentação do Programa</w:t>
            </w:r>
          </w:p>
          <w:p w:rsidR="00000000" w:rsidDel="00000000" w:rsidP="00000000" w:rsidRDefault="00000000" w:rsidRPr="00000000" w14:paraId="0000004F">
            <w:pPr>
              <w:widowControl w:val="0"/>
              <w:spacing w:line="240" w:lineRule="auto"/>
              <w:rPr/>
            </w:pPr>
            <w:r w:rsidDel="00000000" w:rsidR="00000000" w:rsidRPr="00000000">
              <w:rPr>
                <w:rtl w:val="0"/>
              </w:rPr>
              <w:t xml:space="preserve">5.2.    </w:t>
              <w:tab/>
              <w:t xml:space="preserve">Barra de Abas</w:t>
            </w:r>
          </w:p>
          <w:p w:rsidR="00000000" w:rsidDel="00000000" w:rsidP="00000000" w:rsidRDefault="00000000" w:rsidRPr="00000000" w14:paraId="00000050">
            <w:pPr>
              <w:widowControl w:val="0"/>
              <w:spacing w:line="240" w:lineRule="auto"/>
              <w:rPr/>
            </w:pPr>
            <w:r w:rsidDel="00000000" w:rsidR="00000000" w:rsidRPr="00000000">
              <w:rPr>
                <w:rtl w:val="0"/>
              </w:rPr>
              <w:t xml:space="preserve">5.3.    </w:t>
              <w:tab/>
              <w:t xml:space="preserve">Barra de Fórmulas</w:t>
            </w:r>
          </w:p>
          <w:p w:rsidR="00000000" w:rsidDel="00000000" w:rsidP="00000000" w:rsidRDefault="00000000" w:rsidRPr="00000000" w14:paraId="00000051">
            <w:pPr>
              <w:widowControl w:val="0"/>
              <w:spacing w:line="240" w:lineRule="auto"/>
              <w:rPr/>
            </w:pPr>
            <w:r w:rsidDel="00000000" w:rsidR="00000000" w:rsidRPr="00000000">
              <w:rPr>
                <w:rtl w:val="0"/>
              </w:rPr>
              <w:t xml:space="preserve">5.4.    </w:t>
              <w:tab/>
              <w:t xml:space="preserve">Linhas</w:t>
            </w:r>
          </w:p>
          <w:p w:rsidR="00000000" w:rsidDel="00000000" w:rsidP="00000000" w:rsidRDefault="00000000" w:rsidRPr="00000000" w14:paraId="00000052">
            <w:pPr>
              <w:widowControl w:val="0"/>
              <w:spacing w:line="240" w:lineRule="auto"/>
              <w:rPr/>
            </w:pPr>
            <w:r w:rsidDel="00000000" w:rsidR="00000000" w:rsidRPr="00000000">
              <w:rPr>
                <w:rtl w:val="0"/>
              </w:rPr>
              <w:t xml:space="preserve">5.5.    </w:t>
              <w:tab/>
              <w:t xml:space="preserve">Colunas</w:t>
            </w:r>
          </w:p>
          <w:p w:rsidR="00000000" w:rsidDel="00000000" w:rsidP="00000000" w:rsidRDefault="00000000" w:rsidRPr="00000000" w14:paraId="00000053">
            <w:pPr>
              <w:widowControl w:val="0"/>
              <w:spacing w:line="240" w:lineRule="auto"/>
              <w:rPr/>
            </w:pPr>
            <w:r w:rsidDel="00000000" w:rsidR="00000000" w:rsidRPr="00000000">
              <w:rPr>
                <w:rtl w:val="0"/>
              </w:rPr>
              <w:t xml:space="preserve">5.6.    </w:t>
              <w:tab/>
              <w:t xml:space="preserve">Células</w:t>
            </w:r>
          </w:p>
          <w:p w:rsidR="00000000" w:rsidDel="00000000" w:rsidP="00000000" w:rsidRDefault="00000000" w:rsidRPr="00000000" w14:paraId="00000054">
            <w:pPr>
              <w:widowControl w:val="0"/>
              <w:spacing w:line="240" w:lineRule="auto"/>
              <w:rPr/>
            </w:pPr>
            <w:r w:rsidDel="00000000" w:rsidR="00000000" w:rsidRPr="00000000">
              <w:rPr>
                <w:rtl w:val="0"/>
              </w:rPr>
              <w:t xml:space="preserve">5.7.    </w:t>
              <w:tab/>
              <w:t xml:space="preserve">Inserindo textos e números</w:t>
            </w:r>
          </w:p>
          <w:p w:rsidR="00000000" w:rsidDel="00000000" w:rsidP="00000000" w:rsidRDefault="00000000" w:rsidRPr="00000000" w14:paraId="00000055">
            <w:pPr>
              <w:widowControl w:val="0"/>
              <w:spacing w:line="240" w:lineRule="auto"/>
              <w:rPr/>
            </w:pPr>
            <w:r w:rsidDel="00000000" w:rsidR="00000000" w:rsidRPr="00000000">
              <w:rPr>
                <w:rtl w:val="0"/>
              </w:rPr>
              <w:t xml:space="preserve">5.8.    </w:t>
              <w:tab/>
              <w:t xml:space="preserve">Formatando texto e números</w:t>
            </w:r>
          </w:p>
          <w:p w:rsidR="00000000" w:rsidDel="00000000" w:rsidP="00000000" w:rsidRDefault="00000000" w:rsidRPr="00000000" w14:paraId="00000056">
            <w:pPr>
              <w:widowControl w:val="0"/>
              <w:spacing w:line="240" w:lineRule="auto"/>
              <w:rPr/>
            </w:pPr>
            <w:r w:rsidDel="00000000" w:rsidR="00000000" w:rsidRPr="00000000">
              <w:rPr>
                <w:rtl w:val="0"/>
              </w:rPr>
              <w:t xml:space="preserve">5.9    </w:t>
              <w:tab/>
              <w:t xml:space="preserve">Formatando Células</w:t>
            </w:r>
          </w:p>
          <w:p w:rsidR="00000000" w:rsidDel="00000000" w:rsidP="00000000" w:rsidRDefault="00000000" w:rsidRPr="00000000" w14:paraId="00000057">
            <w:pPr>
              <w:widowControl w:val="0"/>
              <w:spacing w:line="240" w:lineRule="auto"/>
              <w:rPr/>
            </w:pPr>
            <w:r w:rsidDel="00000000" w:rsidR="00000000" w:rsidRPr="00000000">
              <w:rPr>
                <w:rtl w:val="0"/>
              </w:rPr>
              <w:t xml:space="preserve">    </w:t>
              <w:tab/>
              <w:t xml:space="preserve">5.10.Fórmulas – Soma</w:t>
            </w:r>
          </w:p>
          <w:p w:rsidR="00000000" w:rsidDel="00000000" w:rsidP="00000000" w:rsidRDefault="00000000" w:rsidRPr="00000000" w14:paraId="00000058">
            <w:pPr>
              <w:widowControl w:val="0"/>
              <w:spacing w:line="240" w:lineRule="auto"/>
              <w:rPr/>
            </w:pPr>
            <w:r w:rsidDel="00000000" w:rsidR="00000000" w:rsidRPr="00000000">
              <w:rPr>
                <w:rtl w:val="0"/>
              </w:rPr>
              <w:t xml:space="preserve">5.11.Fórmulas – referências às células</w:t>
            </w:r>
          </w:p>
          <w:p w:rsidR="00000000" w:rsidDel="00000000" w:rsidP="00000000" w:rsidRDefault="00000000" w:rsidRPr="00000000" w14:paraId="00000059">
            <w:pPr>
              <w:widowControl w:val="0"/>
              <w:spacing w:line="240" w:lineRule="auto"/>
              <w:rPr/>
            </w:pPr>
            <w:r w:rsidDel="00000000" w:rsidR="00000000" w:rsidRPr="00000000">
              <w:rPr>
                <w:rtl w:val="0"/>
              </w:rPr>
              <w:t xml:space="preserve">5.12.Formatação condicional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Compreender o funcionamento do programa sua usabilidade, e como formatar uma planilha e criar fórmulas básicas.</w:t>
            </w:r>
          </w:p>
          <w:p w:rsidR="00000000" w:rsidDel="00000000" w:rsidP="00000000" w:rsidRDefault="00000000" w:rsidRPr="00000000" w14:paraId="0000005B">
            <w:pPr>
              <w:widowControl w:val="0"/>
              <w:spacing w:line="240" w:lineRule="auto"/>
              <w:rPr/>
            </w:pPr>
            <w:r w:rsidDel="00000000" w:rsidR="00000000" w:rsidRPr="00000000">
              <w:rPr>
                <w:rtl w:val="0"/>
              </w:rPr>
              <w:t xml:space="preserve">Reconhecer que o aplicativo Excel trabalha com fórmulas matemáticas e que ele poderá criar planilhas dos mais variados tipos de acordo com a sua necessidade.</w:t>
            </w:r>
          </w:p>
          <w:p w:rsidR="00000000" w:rsidDel="00000000" w:rsidP="00000000" w:rsidRDefault="00000000" w:rsidRPr="00000000" w14:paraId="0000005C">
            <w:pPr>
              <w:widowControl w:val="0"/>
              <w:spacing w:line="240" w:lineRule="auto"/>
              <w:rPr/>
            </w:pPr>
            <w:r w:rsidDel="00000000" w:rsidR="00000000" w:rsidRPr="00000000">
              <w:rPr>
                <w:rtl w:val="0"/>
              </w:rPr>
              <w:t xml:space="preserve">Compreender como se monta um boletim escolar, calculo de gastos seu funcionamento e resultados.</w:t>
            </w:r>
          </w:p>
        </w:tc>
      </w:tr>
    </w:tbl>
    <w:p w:rsidR="00000000" w:rsidDel="00000000" w:rsidP="00000000" w:rsidRDefault="00000000" w:rsidRPr="00000000" w14:paraId="0000005D">
      <w:pPr>
        <w:spacing w:line="360" w:lineRule="auto"/>
        <w:ind w:left="0" w:firstLine="0"/>
        <w:jc w:val="left"/>
        <w:rPr/>
      </w:pPr>
      <w:r w:rsidDel="00000000" w:rsidR="00000000" w:rsidRPr="00000000">
        <w:rPr>
          <w:rtl w:val="0"/>
        </w:rPr>
      </w:r>
    </w:p>
    <w:tbl>
      <w:tblPr>
        <w:tblStyle w:val="Table3"/>
        <w:tblW w:w="157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5.333333333333"/>
        <w:gridCol w:w="5235.333333333333"/>
        <w:gridCol w:w="5235.333333333333"/>
        <w:tblGridChange w:id="0">
          <w:tblGrid>
            <w:gridCol w:w="5235.333333333333"/>
            <w:gridCol w:w="5235.333333333333"/>
            <w:gridCol w:w="5235.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b w:val="1"/>
              </w:rPr>
            </w:pPr>
            <w:r w:rsidDel="00000000" w:rsidR="00000000" w:rsidRPr="00000000">
              <w:rPr>
                <w:b w:val="1"/>
                <w:rtl w:val="0"/>
              </w:rPr>
              <w:t xml:space="preserve">Estratégias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b w:val="1"/>
              </w:rPr>
            </w:pPr>
            <w:r w:rsidDel="00000000" w:rsidR="00000000" w:rsidRPr="00000000">
              <w:rPr>
                <w:b w:val="1"/>
                <w:rtl w:val="0"/>
              </w:rPr>
              <w:t xml:space="preserve">Recursos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b w:val="1"/>
              </w:rPr>
            </w:pPr>
            <w:r w:rsidDel="00000000" w:rsidR="00000000" w:rsidRPr="00000000">
              <w:rPr>
                <w:b w:val="1"/>
                <w:rtl w:val="0"/>
              </w:rPr>
              <w:t xml:space="preserve">Avaliação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Utilizar durante o período das aulas, atividades individuais, em duplas ou mesmo em grupo, possibilitando a socialização, o respeito, à divergência de opiniões, a organização do grupo. Estas atividades deverão ser realizadas em sala de aula, laboratório de informática ou mesmo trabalhos de pesquisa para casa. Ambas as atividades deverão receber orientação na sua concepção (como fazer), indicação das fontes de pesquisa, relacionar os conteúdos encontrados.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Uso de material escrito agregado ao computador durante a explicação passo a passo, para se atingir determinado objetivo, bem como, pesquisa na internet para enriquecimento do conhecimento.</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Uso de vídeo aulas quando necessário para que o aluno tenha uma maior compreensão do assunto.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 aluno será avaliado durante todo o processo de ensino aprendizagem procurando enfatizar a sua evolução dentro deste processo. Serão aplicadas avaliações práticas e teóricas durante o processo.</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 Aluno também será avaliado durante os exercícios práticos no laboratório, assim é possível verificar suas dificuldades e corrigi-las no momento oportuno.</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Assiduidade e participação dos alunos também servirão como forma de avaliação dos alunos.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decorrer de todo o processo, os alunos serão submetidos à trabalhos de pesquisa, utilizando como fonte de recursos, a Internet, apostilas de informática entre outros recursos.</w:t>
            </w:r>
          </w:p>
        </w:tc>
      </w:tr>
    </w:tbl>
    <w:p w:rsidR="00000000" w:rsidDel="00000000" w:rsidP="00000000" w:rsidRDefault="00000000" w:rsidRPr="00000000" w14:paraId="00000068">
      <w:pPr>
        <w:spacing w:line="360" w:lineRule="auto"/>
        <w:ind w:left="0" w:firstLine="0"/>
        <w:jc w:val="left"/>
        <w:rPr/>
      </w:pPr>
      <w:r w:rsidDel="00000000" w:rsidR="00000000" w:rsidRPr="00000000">
        <w:rPr>
          <w:rtl w:val="0"/>
        </w:rPr>
      </w:r>
    </w:p>
    <w:sectPr>
      <w:pgSz w:h="11906" w:w="16838"/>
      <w:pgMar w:bottom="566.9291338582677" w:top="566.929133858267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